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3C" w:rsidRDefault="00B710BC" w:rsidP="00B64A3C">
      <w:pPr>
        <w:pStyle w:val="1"/>
        <w:pBdr>
          <w:bottom w:val="single" w:sz="4" w:space="0" w:color="auto"/>
        </w:pBdr>
        <w:ind w:firstLine="0"/>
        <w:jc w:val="right"/>
        <w:rPr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6150610" cy="9983851"/>
            <wp:effectExtent l="19050" t="0" r="2540" b="0"/>
            <wp:docPr id="4" name="Рисунок 4" descr="C:\Users\DETSAD\Downloads\IMG-20230505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Downloads\IMG-20230505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998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A3C">
        <w:rPr>
          <w:lang w:eastAsia="ru-RU" w:bidi="ru-RU"/>
        </w:rPr>
        <w:lastRenderedPageBreak/>
        <w:t xml:space="preserve">Утверждаю </w:t>
      </w:r>
    </w:p>
    <w:p w:rsidR="00B64A3C" w:rsidRDefault="00B64A3C" w:rsidP="00B64A3C">
      <w:pPr>
        <w:pStyle w:val="1"/>
        <w:pBdr>
          <w:bottom w:val="single" w:sz="4" w:space="0" w:color="auto"/>
        </w:pBdr>
        <w:ind w:firstLine="0"/>
        <w:jc w:val="right"/>
        <w:rPr>
          <w:lang w:eastAsia="ru-RU" w:bidi="ru-RU"/>
        </w:rPr>
      </w:pPr>
      <w:r>
        <w:rPr>
          <w:lang w:eastAsia="ru-RU" w:bidi="ru-RU"/>
        </w:rPr>
        <w:t>Директор школы</w:t>
      </w:r>
    </w:p>
    <w:p w:rsidR="00B64A3C" w:rsidRDefault="00B64A3C" w:rsidP="00B64A3C">
      <w:pPr>
        <w:pStyle w:val="1"/>
        <w:pBdr>
          <w:bottom w:val="single" w:sz="4" w:space="0" w:color="auto"/>
        </w:pBdr>
        <w:ind w:firstLine="0"/>
        <w:jc w:val="right"/>
        <w:rPr>
          <w:lang w:eastAsia="ru-RU" w:bidi="ru-RU"/>
        </w:rPr>
      </w:pPr>
      <w:r>
        <w:rPr>
          <w:lang w:eastAsia="ru-RU" w:bidi="ru-RU"/>
        </w:rPr>
        <w:t>_______________/О.Д.Стёпкин</w:t>
      </w:r>
    </w:p>
    <w:p w:rsidR="00EE6B18" w:rsidRDefault="00EE6B18" w:rsidP="00B64A3C">
      <w:pPr>
        <w:pStyle w:val="1"/>
        <w:pBdr>
          <w:bottom w:val="single" w:sz="4" w:space="0" w:color="auto"/>
        </w:pBdr>
        <w:spacing w:after="360"/>
        <w:ind w:firstLine="0"/>
        <w:jc w:val="center"/>
        <w:rPr>
          <w:lang w:eastAsia="ru-RU" w:bidi="ru-RU"/>
        </w:rPr>
      </w:pPr>
      <w:r>
        <w:rPr>
          <w:lang w:eastAsia="ru-RU" w:bidi="ru-RU"/>
        </w:rPr>
        <w:t>Мониторинг</w:t>
      </w:r>
      <w:r>
        <w:rPr>
          <w:lang w:eastAsia="ru-RU" w:bidi="ru-RU"/>
        </w:rPr>
        <w:br/>
        <w:t>качества дошкольного образования</w:t>
      </w:r>
    </w:p>
    <w:p w:rsidR="00EE6B18" w:rsidRDefault="00EE6B18" w:rsidP="00B64A3C">
      <w:pPr>
        <w:pStyle w:val="1"/>
        <w:pBdr>
          <w:bottom w:val="single" w:sz="4" w:space="0" w:color="auto"/>
        </w:pBdr>
        <w:spacing w:after="360"/>
        <w:ind w:firstLine="0"/>
        <w:jc w:val="center"/>
      </w:pPr>
      <w:r>
        <w:rPr>
          <w:lang w:eastAsia="ru-RU" w:bidi="ru-RU"/>
        </w:rPr>
        <w:t>МБОУ «</w:t>
      </w:r>
      <w:proofErr w:type="spellStart"/>
      <w:r>
        <w:rPr>
          <w:lang w:eastAsia="ru-RU" w:bidi="ru-RU"/>
        </w:rPr>
        <w:t>Отрадинская</w:t>
      </w:r>
      <w:proofErr w:type="spellEnd"/>
      <w:r>
        <w:rPr>
          <w:lang w:eastAsia="ru-RU" w:bidi="ru-RU"/>
        </w:rPr>
        <w:t xml:space="preserve"> СОШ» структурное подразделение «</w:t>
      </w:r>
      <w:proofErr w:type="spellStart"/>
      <w:r>
        <w:rPr>
          <w:lang w:eastAsia="ru-RU" w:bidi="ru-RU"/>
        </w:rPr>
        <w:t>Отрадинский</w:t>
      </w:r>
      <w:proofErr w:type="spellEnd"/>
      <w:r>
        <w:rPr>
          <w:lang w:eastAsia="ru-RU" w:bidi="ru-RU"/>
        </w:rPr>
        <w:t xml:space="preserve"> детский сад»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5285"/>
        <w:gridCol w:w="1814"/>
        <w:gridCol w:w="1675"/>
      </w:tblGrid>
      <w:tr w:rsidR="00EE6B18" w:rsidTr="00026FE0">
        <w:trPr>
          <w:trHeight w:hRule="exact" w:val="132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left="1020"/>
            </w:pPr>
            <w:r>
              <w:rPr>
                <w:color w:val="161616"/>
                <w:lang w:eastAsia="ru-RU" w:bidi="ru-RU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Критерии оценки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Ссылки на подтверж</w:t>
            </w:r>
            <w:r>
              <w:rPr>
                <w:color w:val="161616"/>
                <w:lang w:eastAsia="ru-RU" w:bidi="ru-RU"/>
              </w:rPr>
              <w:softHyphen/>
              <w:t>дение показателя</w:t>
            </w:r>
          </w:p>
        </w:tc>
      </w:tr>
      <w:tr w:rsidR="00EE6B18" w:rsidTr="00026FE0">
        <w:trPr>
          <w:trHeight w:hRule="exact" w:val="33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1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ind w:left="2540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4</w:t>
            </w:r>
          </w:p>
        </w:tc>
      </w:tr>
      <w:tr w:rsidR="00EE6B18" w:rsidTr="00026FE0">
        <w:trPr>
          <w:trHeight w:hRule="exact" w:val="336"/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Показатель 1. Качество образовательных ориентиров</w:t>
            </w:r>
          </w:p>
        </w:tc>
      </w:tr>
      <w:tr w:rsidR="00EE6B18" w:rsidRPr="00EA3EAE" w:rsidTr="00026FE0">
        <w:trPr>
          <w:trHeight w:hRule="exact" w:val="162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1.1.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В образовательной программе дошкольного образования образовательной организации (далее - ОО) определены ориентиры образовательной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EE6B18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Pr="00EA3EAE" w:rsidRDefault="008521AD" w:rsidP="00EA3EAE">
            <w:pPr>
              <w:rPr>
                <w:sz w:val="10"/>
                <w:szCs w:val="10"/>
              </w:rPr>
            </w:pPr>
            <w:hyperlink r:id="rId5" w:history="1"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http</w:t>
              </w:r>
              <w:r w:rsidR="00EA3EAE" w:rsidRPr="00D05FDB">
                <w:rPr>
                  <w:rStyle w:val="a8"/>
                  <w:sz w:val="10"/>
                  <w:szCs w:val="10"/>
                </w:rPr>
                <w:t>://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57.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ru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media</w:t>
              </w:r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ckeditor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adm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/2023/05/02/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osnovnaja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obshheobrazovatelnaja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programma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doshkoln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docx</w:t>
              </w:r>
              <w:proofErr w:type="spellEnd"/>
            </w:hyperlink>
            <w:r w:rsidR="00EA3EAE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131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40"/>
            </w:pPr>
            <w:r>
              <w:rPr>
                <w:color w:val="161616"/>
                <w:lang w:eastAsia="ru-RU" w:bidi="ru-RU"/>
              </w:rPr>
              <w:t>1.2.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Предусмотрено изучение динамики развития воспитанников (наличие педагогической, психологической диагностики)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EE6B18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6" w:history="1">
              <w:r w:rsidR="00EA3EAE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http://otradinskoe-sosh.obr57.ru/media/ckeditor/otradinskoe-sosh-adm/2023/05/02/polozhenie-ob-ocenke-individ-razv-detei.pdf</w:t>
              </w:r>
            </w:hyperlink>
            <w:r w:rsidR="00EA3EAE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653"/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Показатель 2. Качество образовательных программ дошкольного образования в ОО</w:t>
            </w:r>
          </w:p>
        </w:tc>
      </w:tr>
      <w:tr w:rsidR="00EE6B18" w:rsidTr="00026FE0">
        <w:trPr>
          <w:trHeight w:hRule="exact" w:val="65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2.1.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Наличие образовательной программы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EE6B18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7" w:history="1"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http</w:t>
              </w:r>
              <w:r w:rsidR="00EA3EAE" w:rsidRPr="00D05FDB">
                <w:rPr>
                  <w:rStyle w:val="a8"/>
                  <w:sz w:val="10"/>
                  <w:szCs w:val="10"/>
                </w:rPr>
                <w:t>://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57.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ru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media</w:t>
              </w:r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ckeditor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adm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/2023/05/02/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osnovnaja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obshheobrazovatelnaja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programma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doshkoln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docx</w:t>
              </w:r>
              <w:proofErr w:type="spellEnd"/>
            </w:hyperlink>
          </w:p>
        </w:tc>
      </w:tr>
      <w:tr w:rsidR="00EE6B18" w:rsidTr="00026FE0">
        <w:trPr>
          <w:trHeight w:hRule="exact" w:val="12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40"/>
            </w:pPr>
            <w:r>
              <w:rPr>
                <w:color w:val="161616"/>
                <w:lang w:eastAsia="ru-RU" w:bidi="ru-RU"/>
              </w:rPr>
              <w:t>2.2.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Соответствие образовательной программы дошкольного образования требованиям ФГОС ДО (требования к структуре, содержанию)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EE6B18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8" w:history="1">
              <w:r w:rsidR="00EA3EAE" w:rsidRPr="00D05FDB">
                <w:rPr>
                  <w:rStyle w:val="a8"/>
                  <w:sz w:val="10"/>
                  <w:szCs w:val="10"/>
                </w:rPr>
                <w:t>http://file///D:/%D0%B2%20%D1%88%D0%BA%D0%BE%D0%BB%D1%83/%D0%A4%D0%93%D0%9E%D0%A1%20%D0%94%D0%9E.pdf</w:t>
              </w:r>
            </w:hyperlink>
            <w:r w:rsidR="00EA3EAE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33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ind w:firstLine="240"/>
            </w:pPr>
            <w:r>
              <w:rPr>
                <w:color w:val="161616"/>
                <w:lang w:eastAsia="ru-RU" w:bidi="ru-RU"/>
              </w:rPr>
              <w:t>2.3.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Наличие рабочей программы воспитания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EE6B18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9" w:history="1">
              <w:r w:rsidR="00EA3EAE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http://otradinskoe-sosh.obr57.ru/media/ckeditor/otradinskoe-sosh-adm/2023/05/02/raboczaja-programma-vospitanija_a5wNUhm.docx</w:t>
              </w:r>
            </w:hyperlink>
            <w:r w:rsidR="00EA3EAE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6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40"/>
            </w:pPr>
            <w:r>
              <w:rPr>
                <w:color w:val="161616"/>
                <w:lang w:eastAsia="ru-RU" w:bidi="ru-RU"/>
              </w:rPr>
              <w:t>2.4.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 xml:space="preserve">В ОО реализуются дополнительные </w:t>
            </w:r>
            <w:proofErr w:type="spellStart"/>
            <w:r>
              <w:rPr>
                <w:color w:val="161616"/>
                <w:lang w:eastAsia="ru-RU" w:bidi="ru-RU"/>
              </w:rPr>
              <w:t>общеразвивающие</w:t>
            </w:r>
            <w:proofErr w:type="spellEnd"/>
            <w:r>
              <w:rPr>
                <w:color w:val="161616"/>
                <w:lang w:eastAsia="ru-RU" w:bidi="ru-RU"/>
              </w:rPr>
              <w:t xml:space="preserve"> программы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rPr>
                <w:sz w:val="10"/>
                <w:szCs w:val="10"/>
              </w:rPr>
            </w:pPr>
          </w:p>
        </w:tc>
      </w:tr>
      <w:tr w:rsidR="00EE6B18" w:rsidTr="00026FE0">
        <w:trPr>
          <w:trHeight w:hRule="exact" w:val="331"/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Показатель 3. Качество содержания образовательной деятельности в ОО</w:t>
            </w:r>
          </w:p>
        </w:tc>
      </w:tr>
      <w:tr w:rsidR="00EE6B18" w:rsidTr="00026FE0">
        <w:trPr>
          <w:trHeight w:hRule="exact" w:val="131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40"/>
            </w:pPr>
            <w:r>
              <w:rPr>
                <w:color w:val="161616"/>
                <w:lang w:eastAsia="ru-RU" w:bidi="ru-RU"/>
              </w:rPr>
              <w:t>3.1.</w:t>
            </w:r>
          </w:p>
        </w:tc>
        <w:tc>
          <w:tcPr>
            <w:tcW w:w="8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Содержание образовательной программы дошкольного образования обеспечивает развитие личности в соответствии с возрастными и индивидуальными особенностями детей по образовательным областям:</w:t>
            </w:r>
          </w:p>
        </w:tc>
      </w:tr>
      <w:tr w:rsidR="00EE6B18" w:rsidTr="00026FE0">
        <w:trPr>
          <w:trHeight w:hRule="exact" w:val="331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6B18" w:rsidRDefault="00EE6B18" w:rsidP="00026FE0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- социально-коммуникативное развитие;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EA3EAE">
            <w:pPr>
              <w:rPr>
                <w:sz w:val="10"/>
                <w:szCs w:val="10"/>
              </w:rPr>
            </w:pPr>
            <w:hyperlink r:id="rId10" w:history="1"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http</w:t>
              </w:r>
              <w:r w:rsidR="00EA3EAE" w:rsidRPr="00D05FDB">
                <w:rPr>
                  <w:rStyle w:val="a8"/>
                  <w:sz w:val="10"/>
                  <w:szCs w:val="10"/>
                </w:rPr>
                <w:t>://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57.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ru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media</w:t>
              </w:r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ckeditor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adm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/2023/05/02/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osnovnaja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obshheobrazovatelnaja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programma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doshkoln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docx</w:t>
              </w:r>
              <w:proofErr w:type="spellEnd"/>
            </w:hyperlink>
          </w:p>
        </w:tc>
      </w:tr>
      <w:tr w:rsidR="00EE6B18" w:rsidTr="00026FE0">
        <w:trPr>
          <w:trHeight w:hRule="exact" w:val="350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B18" w:rsidRDefault="00EE6B18" w:rsidP="00026FE0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- познавательное развитие;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11" w:history="1"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http</w:t>
              </w:r>
              <w:r w:rsidR="00EA3EAE" w:rsidRPr="00D05FDB">
                <w:rPr>
                  <w:rStyle w:val="a8"/>
                  <w:sz w:val="10"/>
                  <w:szCs w:val="10"/>
                </w:rPr>
                <w:t>://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57.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ru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media</w:t>
              </w:r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ckeditor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adm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/2023/05/02/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osnovnaja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obshheobrazovatelnaja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programma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doshkoln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docx</w:t>
              </w:r>
              <w:proofErr w:type="spellEnd"/>
            </w:hyperlink>
          </w:p>
        </w:tc>
      </w:tr>
    </w:tbl>
    <w:p w:rsidR="00EE6B18" w:rsidRDefault="00EE6B18" w:rsidP="00EE6B1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5285"/>
        <w:gridCol w:w="1829"/>
        <w:gridCol w:w="1675"/>
      </w:tblGrid>
      <w:tr w:rsidR="00EE6B18" w:rsidTr="00026FE0">
        <w:trPr>
          <w:trHeight w:hRule="exact" w:val="365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rPr>
                <w:sz w:val="10"/>
                <w:szCs w:val="10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- речевое развитие;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да/нет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12" w:history="1"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http</w:t>
              </w:r>
              <w:r w:rsidR="00EA3EAE" w:rsidRPr="00D05FDB">
                <w:rPr>
                  <w:rStyle w:val="a8"/>
                  <w:sz w:val="10"/>
                  <w:szCs w:val="10"/>
                </w:rPr>
                <w:t>://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57.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ru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media</w:t>
              </w:r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ckeditor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adm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/2023/05/02/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osnovnaja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obshheobrazovatelnaja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programma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doshkoln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docx</w:t>
              </w:r>
              <w:proofErr w:type="spellEnd"/>
            </w:hyperlink>
          </w:p>
        </w:tc>
      </w:tr>
      <w:tr w:rsidR="00EE6B18" w:rsidTr="00026FE0">
        <w:trPr>
          <w:trHeight w:hRule="exact" w:val="331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6B18" w:rsidRDefault="00EE6B18" w:rsidP="00026FE0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- художественно-эстетическое развитие;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да/нет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13" w:history="1"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http</w:t>
              </w:r>
              <w:r w:rsidR="00EA3EAE" w:rsidRPr="00D05FDB">
                <w:rPr>
                  <w:rStyle w:val="a8"/>
                  <w:sz w:val="10"/>
                  <w:szCs w:val="10"/>
                </w:rPr>
                <w:t>://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57.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ru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media</w:t>
              </w:r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ckeditor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adm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/2023/05/02/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osnovnaja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obshheobrazovatelnaja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programma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doshkoln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docx</w:t>
              </w:r>
              <w:proofErr w:type="spellEnd"/>
            </w:hyperlink>
          </w:p>
        </w:tc>
      </w:tr>
      <w:tr w:rsidR="00EE6B18" w:rsidTr="00026FE0">
        <w:trPr>
          <w:trHeight w:hRule="exact" w:val="341"/>
          <w:jc w:val="center"/>
        </w:trPr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6B18" w:rsidRDefault="00EE6B18" w:rsidP="00026FE0"/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- физическое развитие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да/нет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hyperlink r:id="rId14" w:history="1"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http</w:t>
              </w:r>
              <w:r w:rsidR="00EA3EAE" w:rsidRPr="00D05FDB">
                <w:rPr>
                  <w:rStyle w:val="a8"/>
                  <w:sz w:val="10"/>
                  <w:szCs w:val="10"/>
                </w:rPr>
                <w:t>://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57.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ru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media</w:t>
              </w:r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ckeditor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otradinskoe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sosh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-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adm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/2023/05/02/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osnovnaja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obshheobrazovatelnaja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programma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_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doshkoln</w:t>
              </w:r>
              <w:proofErr w:type="spellEnd"/>
              <w:r w:rsidR="00EA3EAE" w:rsidRPr="00D05FDB">
                <w:rPr>
                  <w:rStyle w:val="a8"/>
                  <w:sz w:val="10"/>
                  <w:szCs w:val="10"/>
                </w:rPr>
                <w:t>.</w:t>
              </w:r>
              <w:proofErr w:type="spellStart"/>
              <w:r w:rsidR="00EA3EAE" w:rsidRPr="00D05FDB">
                <w:rPr>
                  <w:rStyle w:val="a8"/>
                  <w:sz w:val="10"/>
                  <w:szCs w:val="10"/>
                  <w:lang w:val="en-US"/>
                </w:rPr>
                <w:t>docx</w:t>
              </w:r>
              <w:proofErr w:type="spellEnd"/>
            </w:hyperlink>
          </w:p>
        </w:tc>
      </w:tr>
      <w:tr w:rsidR="00EE6B18" w:rsidTr="00026FE0">
        <w:trPr>
          <w:trHeight w:hRule="exact" w:val="341"/>
          <w:jc w:val="center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Показатель 4, Качество образовательного процесса в ОО</w:t>
            </w:r>
          </w:p>
        </w:tc>
      </w:tr>
      <w:tr w:rsidR="00EE6B18" w:rsidTr="00026FE0">
        <w:trPr>
          <w:trHeight w:hRule="exact" w:val="130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140"/>
            </w:pPr>
            <w:r>
              <w:rPr>
                <w:color w:val="161616"/>
                <w:lang w:eastAsia="ru-RU" w:bidi="ru-RU"/>
              </w:rPr>
              <w:t>4.1.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Предусмотрена поддержка организации различных видов детской деятельности в соответствии с возрастными и индивидуальными особенностями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15" w:history="1">
              <w:r w:rsidR="00EA3EAE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http://otradinskoe-sosh.obr57.ru/media/ckeditor/otradinskoe-sosh-adm/2023/05/02/organizacija-razlicznyh-vidov-dejatelnosti.docx</w:t>
              </w:r>
            </w:hyperlink>
            <w:r w:rsidR="00EA3EAE">
              <w:rPr>
                <w:sz w:val="10"/>
                <w:szCs w:val="10"/>
              </w:rPr>
              <w:t xml:space="preserve"> </w:t>
            </w:r>
          </w:p>
        </w:tc>
      </w:tr>
      <w:tr w:rsidR="00EE6B18" w:rsidTr="00AC136A">
        <w:trPr>
          <w:trHeight w:hRule="exact" w:val="114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140"/>
            </w:pPr>
            <w:r>
              <w:rPr>
                <w:color w:val="000000"/>
                <w:lang w:eastAsia="ru-RU" w:bidi="ru-RU"/>
              </w:rPr>
              <w:t>4.2.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Предусмотрен режим и распорядок дня, чередующий активность детей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да/нет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16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http://otradinskoe-sosh.obr57.ru/media/ckeditor/otradinskoe-sosh-adm/2023/05/02/Polozhenie-o-rezhime-raboty.pdf</w:t>
              </w:r>
            </w:hyperlink>
          </w:p>
          <w:p w:rsidR="00AC136A" w:rsidRDefault="00AC136A" w:rsidP="00026FE0">
            <w:pPr>
              <w:rPr>
                <w:sz w:val="10"/>
                <w:szCs w:val="10"/>
              </w:rPr>
            </w:pPr>
          </w:p>
          <w:p w:rsidR="00AC136A" w:rsidRDefault="00AC136A" w:rsidP="00026FE0">
            <w:pPr>
              <w:rPr>
                <w:sz w:val="10"/>
                <w:szCs w:val="10"/>
              </w:rPr>
            </w:pPr>
          </w:p>
          <w:p w:rsidR="00AC136A" w:rsidRDefault="008521AD" w:rsidP="00026FE0">
            <w:pPr>
              <w:rPr>
                <w:sz w:val="10"/>
                <w:szCs w:val="10"/>
              </w:rPr>
            </w:pPr>
            <w:hyperlink r:id="rId17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http://otradinskoe-sosh.obr57.ru/media/ckeditor/otradinskoe-sosh-adm/2023/05/02/rezhim-raboty--rasporjadok-dnja.docx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66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140"/>
            </w:pPr>
            <w:r>
              <w:rPr>
                <w:color w:val="161616"/>
                <w:lang w:eastAsia="ru-RU" w:bidi="ru-RU"/>
              </w:rPr>
              <w:t>4.3.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Предусмотрено использование информационных технологий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rPr>
                <w:sz w:val="10"/>
                <w:szCs w:val="10"/>
              </w:rPr>
            </w:pPr>
          </w:p>
        </w:tc>
      </w:tr>
      <w:tr w:rsidR="00EE6B18" w:rsidTr="00026FE0">
        <w:trPr>
          <w:trHeight w:hRule="exact" w:val="336"/>
          <w:jc w:val="center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Показатель 5. Качество образовательных условий в ОО</w:t>
            </w:r>
          </w:p>
        </w:tc>
      </w:tr>
      <w:tr w:rsidR="00EE6B18" w:rsidTr="00026FE0">
        <w:trPr>
          <w:trHeight w:hRule="exact" w:val="168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140"/>
            </w:pPr>
            <w:r>
              <w:rPr>
                <w:color w:val="000000"/>
                <w:lang w:eastAsia="ru-RU" w:bidi="ru-RU"/>
              </w:rPr>
              <w:t>5.1.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Кадровые условия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rPr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  <w:lang w:eastAsia="ru-RU" w:bidi="ru-RU"/>
              </w:rPr>
              <w:t>Общее количество педагогических работников по штатному расписанию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Pr="002B3206" w:rsidRDefault="002B3206" w:rsidP="0002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E6B18" w:rsidTr="00026FE0">
        <w:trPr>
          <w:trHeight w:hRule="exact" w:val="22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140"/>
            </w:pPr>
            <w:r>
              <w:rPr>
                <w:color w:val="000000"/>
                <w:lang w:eastAsia="ru-RU" w:bidi="ru-RU"/>
              </w:rPr>
              <w:t>5.1.1.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Обеспеченность ОО педагогическими кадрами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rPr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  <w:lang w:eastAsia="ru-RU" w:bidi="ru-RU"/>
              </w:rPr>
              <w:t>Кол-во чел./ % от общего количества педагогических работников в соответствии со штатным расписанием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Pr="002B3206" w:rsidRDefault="002B3206" w:rsidP="0002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90,9%</w:t>
            </w:r>
          </w:p>
        </w:tc>
      </w:tr>
      <w:tr w:rsidR="00EE6B18" w:rsidTr="00026FE0">
        <w:trPr>
          <w:trHeight w:hRule="exact" w:val="14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140"/>
            </w:pPr>
            <w:r>
              <w:rPr>
                <w:color w:val="000000"/>
                <w:lang w:eastAsia="ru-RU" w:bidi="ru-RU"/>
              </w:rPr>
              <w:t>5.1.2.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rPr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  <w:lang w:eastAsia="ru-RU" w:bidi="ru-RU"/>
              </w:rPr>
              <w:t>кол-во чел./ % от общего количества педагогических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Pr="002B3206" w:rsidRDefault="002B3206" w:rsidP="0002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</w:t>
            </w:r>
          </w:p>
        </w:tc>
      </w:tr>
      <w:tr w:rsidR="00EE6B18" w:rsidTr="00026FE0">
        <w:trPr>
          <w:trHeight w:hRule="exact" w:val="137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140"/>
            </w:pPr>
            <w:r>
              <w:rPr>
                <w:color w:val="000000"/>
                <w:lang w:eastAsia="ru-RU" w:bidi="ru-RU"/>
              </w:rPr>
              <w:t>5.1.3.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Наличие у педагогических работников среднего профессионального образования (по профилю деятельности)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rPr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  <w:lang w:eastAsia="ru-RU" w:bidi="ru-RU"/>
              </w:rPr>
              <w:t>кол-во чел./ % от общего количества педагогических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Pr="002B3206" w:rsidRDefault="002B3206" w:rsidP="0002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EE6B18" w:rsidTr="00026FE0">
        <w:trPr>
          <w:trHeight w:hRule="exact" w:val="139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140"/>
            </w:pPr>
            <w:r>
              <w:rPr>
                <w:color w:val="161616"/>
                <w:lang w:eastAsia="ru-RU" w:bidi="ru-RU"/>
              </w:rPr>
              <w:t>5.1.4.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Наличие у педагогов высшей квалификационной категории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rPr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  <w:lang w:eastAsia="ru-RU" w:bidi="ru-RU"/>
              </w:rPr>
              <w:t>кол-во чел./ % от общего количества педагогических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Pr="002B3206" w:rsidRDefault="002B3206" w:rsidP="0002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EE6B18" w:rsidTr="00026FE0">
        <w:trPr>
          <w:trHeight w:hRule="exact" w:val="141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140"/>
            </w:pPr>
            <w:r>
              <w:rPr>
                <w:color w:val="000000"/>
                <w:lang w:eastAsia="ru-RU" w:bidi="ru-RU"/>
              </w:rPr>
              <w:t>5.1.5.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Наличие у педагогов первой квалификационной категории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rPr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  <w:lang w:eastAsia="ru-RU" w:bidi="ru-RU"/>
              </w:rPr>
              <w:t>кол-во чел./ % от общего количества педагогических работников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Pr="002B3206" w:rsidRDefault="002B3206" w:rsidP="0002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EE6B18" w:rsidTr="00026FE0">
        <w:trPr>
          <w:trHeight w:hRule="exact" w:val="85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140"/>
            </w:pPr>
            <w:r>
              <w:rPr>
                <w:color w:val="000000"/>
                <w:lang w:eastAsia="ru-RU" w:bidi="ru-RU"/>
              </w:rPr>
              <w:t>5.1.6.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spacing w:line="228" w:lineRule="auto"/>
              <w:rPr>
                <w:sz w:val="24"/>
                <w:szCs w:val="24"/>
              </w:rPr>
            </w:pPr>
            <w:r>
              <w:rPr>
                <w:color w:val="000000"/>
                <w:lang w:eastAsia="ru-RU" w:bidi="ru-RU"/>
              </w:rPr>
              <w:t xml:space="preserve">Количество педагогов, прошедших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курсы повышения квалификации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rPr>
                <w:sz w:val="24"/>
                <w:szCs w:val="24"/>
              </w:rPr>
            </w:pPr>
            <w:r>
              <w:rPr>
                <w:color w:val="161616"/>
                <w:sz w:val="24"/>
                <w:szCs w:val="24"/>
                <w:lang w:eastAsia="ru-RU" w:bidi="ru-RU"/>
              </w:rPr>
              <w:t>кол-во чел./ % от общего количества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Pr="002B3206" w:rsidRDefault="002B3206" w:rsidP="0002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</w:tbl>
    <w:p w:rsidR="00EE6B18" w:rsidRDefault="00EE6B18" w:rsidP="00EE6B1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"/>
        <w:gridCol w:w="5290"/>
        <w:gridCol w:w="1738"/>
        <w:gridCol w:w="1771"/>
      </w:tblGrid>
      <w:tr w:rsidR="00EE6B18" w:rsidTr="00026FE0">
        <w:trPr>
          <w:trHeight w:hRule="exact" w:val="61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педагогических работников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rPr>
                <w:sz w:val="10"/>
                <w:szCs w:val="10"/>
              </w:rPr>
            </w:pPr>
          </w:p>
        </w:tc>
      </w:tr>
      <w:tr w:rsidR="00EE6B18" w:rsidTr="00026FE0">
        <w:trPr>
          <w:trHeight w:hRule="exact" w:val="65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5.1.7.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Наличие в ОО графика повышения квалификации педагогов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18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http://otradinskoe-sosh.obr57.ru/media/ckeditor/otradinskoe-sosh-adm/2023/05/02/dannye-o-pedagogah-dou.docx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5.2.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Развивающая предметно-пространственная среда</w:t>
            </w:r>
          </w:p>
        </w:tc>
      </w:tr>
      <w:tr w:rsidR="00EE6B18" w:rsidTr="00026FE0">
        <w:trPr>
          <w:trHeight w:hRule="exact" w:val="260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5.2.1.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 xml:space="preserve">Соответствие развивающей </w:t>
            </w:r>
            <w:proofErr w:type="spellStart"/>
            <w:r>
              <w:rPr>
                <w:color w:val="161616"/>
                <w:lang w:eastAsia="ru-RU" w:bidi="ru-RU"/>
              </w:rPr>
              <w:t>предметно</w:t>
            </w:r>
            <w:r>
              <w:rPr>
                <w:color w:val="161616"/>
                <w:lang w:eastAsia="ru-RU" w:bidi="ru-RU"/>
              </w:rPr>
              <w:softHyphen/>
              <w:t>пространственной</w:t>
            </w:r>
            <w:proofErr w:type="spellEnd"/>
            <w:r>
              <w:rPr>
                <w:color w:val="161616"/>
                <w:lang w:eastAsia="ru-RU" w:bidi="ru-RU"/>
              </w:rPr>
              <w:t xml:space="preserve"> среды требованиям ФГОС дошкольного образования (содержательная насыщенность, </w:t>
            </w:r>
            <w:proofErr w:type="spellStart"/>
            <w:r>
              <w:rPr>
                <w:color w:val="161616"/>
                <w:lang w:eastAsia="ru-RU" w:bidi="ru-RU"/>
              </w:rPr>
              <w:t>трансформируемость</w:t>
            </w:r>
            <w:proofErr w:type="spellEnd"/>
            <w:r>
              <w:rPr>
                <w:color w:val="161616"/>
                <w:lang w:eastAsia="ru-RU" w:bidi="ru-RU"/>
              </w:rPr>
              <w:t xml:space="preserve">, </w:t>
            </w:r>
            <w:proofErr w:type="spellStart"/>
            <w:r>
              <w:rPr>
                <w:color w:val="161616"/>
                <w:lang w:eastAsia="ru-RU" w:bidi="ru-RU"/>
              </w:rPr>
              <w:t>полифункциональность</w:t>
            </w:r>
            <w:proofErr w:type="spellEnd"/>
            <w:r>
              <w:rPr>
                <w:color w:val="161616"/>
                <w:lang w:eastAsia="ru-RU" w:bidi="ru-RU"/>
              </w:rPr>
              <w:t xml:space="preserve"> пространства, вариативность, доступность, безопасность)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2B3206" w:rsidP="000F491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hyperlink r:id="rId19" w:history="1">
              <w:r w:rsidR="000F4917" w:rsidRPr="00943DB8">
                <w:rPr>
                  <w:rStyle w:val="a8"/>
                  <w:sz w:val="10"/>
                  <w:szCs w:val="10"/>
                </w:rPr>
                <w:t>http://otradaschool.ucoz.com/index/materialno_tekhnicheskoe_obespechenie_i_osnashhennost_obrazovatelnogo_processa_otrada_sad/0-217</w:t>
              </w:r>
            </w:hyperlink>
            <w:r w:rsidR="000F4917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161616"/>
                <w:lang w:eastAsia="ru-RU" w:bidi="ru-RU"/>
              </w:rPr>
              <w:t>5.3.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Психолого-педагогические условия</w:t>
            </w:r>
          </w:p>
        </w:tc>
      </w:tr>
      <w:tr w:rsidR="00EE6B18" w:rsidTr="00026FE0">
        <w:trPr>
          <w:trHeight w:hRule="exact" w:val="132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5.3.1.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20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http://otradinskoe-sosh.obr57.ru/media/ckeditor/otradinskoe-sosh-adm/2023/05/02/uvazhenie-vzroslyh-k-czeloveczeskomu-dostoinstvu-podderzhka-samocenki.docx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130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5.3.2.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Поддержка взрослыми доброжелательного отношения детей друг с другом в разных видах деятельности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21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http://otradinskoe-sosh.obr57.ru/media/ckeditor/otradinskoe-sosh-adm/2023/05/02/Podderzhka-iniciativy-i-samostojatelnosti.docx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130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5.3.3.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22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http://otradinskoe-sosh.obr57.ru/media/ckeditor/otradinskoe-sosh-adm/2023/05/02/Podderzhka-iniciativy-i-samostojatelnosti.docx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65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5.3.4.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Защита детей от всех форм физического и психического насилия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rPr>
                <w:sz w:val="10"/>
                <w:szCs w:val="10"/>
              </w:rPr>
            </w:pPr>
          </w:p>
        </w:tc>
      </w:tr>
      <w:tr w:rsidR="00EE6B18" w:rsidTr="00026FE0">
        <w:trPr>
          <w:trHeight w:hRule="exact" w:val="653"/>
          <w:jc w:val="center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Показатель 6. Качество условий получения дошкольного образования лицами с ограниченными возможностями здоровья и инвалидами</w:t>
            </w:r>
          </w:p>
        </w:tc>
      </w:tr>
      <w:tr w:rsidR="00EE6B18" w:rsidTr="00026FE0">
        <w:trPr>
          <w:trHeight w:hRule="exact" w:val="97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6.1.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Наличие адаптированных образовательных программ дошкольного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23" w:history="1">
              <w:r w:rsidR="00CF17C2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http://otradinskoe-sosh.obr57.ru/media/ckeditor/otradinskoe-sosh-adm/2023/05/02/AOOP-RAS.docx</w:t>
              </w:r>
            </w:hyperlink>
            <w:r w:rsidR="00CF17C2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12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161616"/>
                <w:lang w:eastAsia="ru-RU" w:bidi="ru-RU"/>
              </w:rPr>
              <w:t>6.2.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Соответствие адаптированных образовательных программ дошкольного образования требованиям ФГОС ДО (требования к структуре, содержанию)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24" w:history="1">
              <w:r w:rsidR="00CF17C2" w:rsidRPr="00D05FDB">
                <w:rPr>
                  <w:rStyle w:val="a8"/>
                  <w:sz w:val="10"/>
                  <w:szCs w:val="10"/>
                </w:rPr>
                <w:t>http://file///D:/%D0%B2%20%D1%88%D0%BA%D0%BE%D0%BB%D1%83/%D0%A4%D0%93%D0%9E%D0%A1%20%D0%94%D0%9E.pdf</w:t>
              </w:r>
            </w:hyperlink>
            <w:r w:rsidR="00CF17C2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130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6.3.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Соответствие материально-технической базы ОО адаптированным образовательным программам дошкольного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25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http://otradinskoe-sosh.obr57.ru/media/ckeditor/otradinskoe-sosh-adm/2023/05/02/Razvivausczaja-predmetno--proostranstvennaja-sreda.docx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132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161616"/>
                <w:lang w:eastAsia="ru-RU" w:bidi="ru-RU"/>
              </w:rPr>
              <w:t>6.4.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Наличие в штатном расписании специалистов для реализации адаптированных образовательных программ дошкольного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B18" w:rsidRDefault="00AC136A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26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http://otradinskoe-sosh.obr57.ru/media/ckeditor/otradinskoe-sosh-adm/2023/05/02/polozhenie-o-logopunkte.pdf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</w:tbl>
    <w:p w:rsidR="00EE6B18" w:rsidRDefault="00EE6B18" w:rsidP="00EE6B1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5280"/>
        <w:gridCol w:w="1723"/>
        <w:gridCol w:w="1757"/>
      </w:tblGrid>
      <w:tr w:rsidR="00EE6B18" w:rsidTr="00026FE0">
        <w:trPr>
          <w:trHeight w:hRule="exact" w:val="672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lastRenderedPageBreak/>
              <w:t>Показатель 7. Качество взаимодействия с родителями (законными представителями) воспитанников</w:t>
            </w:r>
          </w:p>
        </w:tc>
      </w:tr>
      <w:tr w:rsidR="00EE6B18" w:rsidTr="00026FE0">
        <w:trPr>
          <w:trHeight w:hRule="exact" w:val="16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7.1.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Наличие нормативных правовых документов, регламентирующих взаимодействие ОО с родителями (законными представителями) воспитанников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AC136A">
            <w:pPr>
              <w:rPr>
                <w:sz w:val="10"/>
                <w:szCs w:val="10"/>
              </w:rPr>
            </w:pPr>
            <w:hyperlink r:id="rId27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http://otradinskoe-sosh.obr57.ru/media/ckeditor/otradinskoe-sosh-adm/2023/05/02/dogovor_ob_obrazovanii_po_obrazovatelnym_programma-1.docx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131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7.2.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Наличие на официальном сайте ОО раздела по взаимодействию ОО с родителями (законными представителями) воспитанников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</w:t>
            </w:r>
            <w:r w:rsidR="002B3206"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28" w:history="1">
              <w:r w:rsidR="002B3206" w:rsidRPr="00943DB8">
                <w:rPr>
                  <w:rStyle w:val="a8"/>
                  <w:sz w:val="10"/>
                  <w:szCs w:val="10"/>
                </w:rPr>
                <w:t>http://otradaschool.ucoz.com/index/informacija_dlja_roditelej/0-238</w:t>
              </w:r>
            </w:hyperlink>
            <w:r w:rsidR="002B3206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7.3.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161616"/>
                <w:lang w:eastAsia="ru-RU" w:bidi="ru-RU"/>
              </w:rPr>
              <w:t>Участие семей воспитанников в мероприятиях ОО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29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http://otradinskoe-sosh.obr57.ru/media/ckeditor/otradinskoe-sosh-adm/2023/05/02/Perspektivnyi-plan-raboty-s-semjami-vospitannikov-na-2022---2023-uczebnyi-god.docx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98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7.4.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Оказание консультативной помощи родителям (законным представителям) воспитанников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30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http://otradinskoe-sosh.obr57.ru/media/ckeditor/otradinskoe-sosh-adm/2023/05/02/polozhenie-o-sozdanii-konsultativnogo-punkta.pdf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322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Показатель 8. Качество управления в ОО</w:t>
            </w:r>
          </w:p>
        </w:tc>
      </w:tr>
      <w:tr w:rsidR="00EE6B18" w:rsidTr="00026FE0">
        <w:trPr>
          <w:trHeight w:hRule="exact" w:val="67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8.1.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В ОО функционирует внутренняя система оценки качества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31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http://otradinskoe-sosh.obr57.ru/media/ckeditor/otradinskoe-sosh-adm/2023/05/02/polozhenie-o-vnutrennei-sisteme-ocenki-doshkolnogo-obraz.pdf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161616"/>
                <w:lang w:eastAsia="ru-RU" w:bidi="ru-RU"/>
              </w:rPr>
              <w:t>8.2.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Наличие программы развития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000000"/>
                <w:lang w:eastAsia="ru-RU" w:bidi="ru-RU"/>
              </w:rPr>
              <w:t>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32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http://otradinskoe-sosh.obr57.ru/media/ckeditor/otradinskoe-sosh-adm/2023/05/02/programma-razvitija-Otradinskogo-detskogo-sada.docx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658"/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 xml:space="preserve">Показатель 9. Качество услуг по присмотру и уходу, условий </w:t>
            </w:r>
            <w:proofErr w:type="gramStart"/>
            <w:r>
              <w:rPr>
                <w:color w:val="161616"/>
                <w:lang w:eastAsia="ru-RU" w:bidi="ru-RU"/>
              </w:rPr>
              <w:t>для</w:t>
            </w:r>
            <w:proofErr w:type="gramEnd"/>
            <w:r>
              <w:rPr>
                <w:color w:val="161616"/>
                <w:lang w:eastAsia="ru-RU" w:bidi="ru-RU"/>
              </w:rPr>
              <w:t xml:space="preserve"> </w:t>
            </w:r>
            <w:proofErr w:type="gramStart"/>
            <w:r>
              <w:rPr>
                <w:color w:val="161616"/>
                <w:lang w:eastAsia="ru-RU" w:bidi="ru-RU"/>
              </w:rPr>
              <w:t>сохранению</w:t>
            </w:r>
            <w:proofErr w:type="gramEnd"/>
            <w:r>
              <w:rPr>
                <w:color w:val="161616"/>
                <w:lang w:eastAsia="ru-RU" w:bidi="ru-RU"/>
              </w:rPr>
              <w:t xml:space="preserve"> здоровья и безопасности</w:t>
            </w:r>
          </w:p>
        </w:tc>
      </w:tr>
      <w:tr w:rsidR="00EE6B18" w:rsidTr="00026FE0"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9.1.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Обеспечение услуг по присмотру и уходу за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33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http://otradinskoe-sosh.obr57.ru/media/ckeditor/otradinskoe-sosh-adm/2023/05/02/Polozhenie-ob-osusczestvlenii-prismotra-i-uhoda.pdf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65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9.2.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6B18" w:rsidRDefault="00EE6B18" w:rsidP="00026FE0">
            <w:pPr>
              <w:pStyle w:val="a5"/>
            </w:pPr>
            <w:r>
              <w:rPr>
                <w:color w:val="000000"/>
                <w:lang w:eastAsia="ru-RU" w:bidi="ru-RU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8521AD" w:rsidP="00026FE0">
            <w:pPr>
              <w:rPr>
                <w:sz w:val="10"/>
                <w:szCs w:val="10"/>
              </w:rPr>
            </w:pPr>
            <w:hyperlink r:id="rId34" w:history="1">
              <w:r w:rsidR="00AC136A" w:rsidRPr="00D05FDB">
                <w:rPr>
                  <w:rStyle w:val="a8"/>
                  <w:sz w:val="10"/>
                  <w:szCs w:val="10"/>
                </w:rPr>
                <w:t>http://otradinskoe-sosh.obr57.ru/media/ckeditor/otradinskoe-sosh-adm/2023/05/02/Polozhenie--po-ohrane-zhizni-i--zdorovja-vospitannikov.pdf</w:t>
              </w:r>
            </w:hyperlink>
            <w:r w:rsidR="00AC136A">
              <w:rPr>
                <w:sz w:val="10"/>
                <w:szCs w:val="10"/>
              </w:rPr>
              <w:t xml:space="preserve"> </w:t>
            </w:r>
          </w:p>
        </w:tc>
      </w:tr>
      <w:tr w:rsidR="00EE6B18" w:rsidTr="00026FE0">
        <w:trPr>
          <w:trHeight w:hRule="exact" w:val="67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9.3.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spacing w:line="257" w:lineRule="auto"/>
            </w:pPr>
            <w:r>
              <w:rPr>
                <w:color w:val="161616"/>
                <w:lang w:eastAsia="ru-RU" w:bidi="ru-RU"/>
              </w:rPr>
              <w:t>Обеспечение комплексной безопасности в ОО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pStyle w:val="a5"/>
              <w:jc w:val="center"/>
            </w:pPr>
            <w:r>
              <w:rPr>
                <w:color w:val="161616"/>
                <w:lang w:eastAsia="ru-RU" w:bidi="ru-RU"/>
              </w:rPr>
              <w:t>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18" w:rsidRDefault="00EE6B18" w:rsidP="00026FE0">
            <w:pPr>
              <w:rPr>
                <w:sz w:val="10"/>
                <w:szCs w:val="10"/>
              </w:rPr>
            </w:pPr>
          </w:p>
        </w:tc>
      </w:tr>
    </w:tbl>
    <w:p w:rsidR="00EE6B18" w:rsidRDefault="00EE6B18" w:rsidP="00EE6B18">
      <w:pPr>
        <w:sectPr w:rsidR="00EE6B18">
          <w:pgSz w:w="11900" w:h="16840"/>
          <w:pgMar w:top="667" w:right="710" w:bottom="689" w:left="1504" w:header="239" w:footer="261" w:gutter="0"/>
          <w:pgNumType w:start="1"/>
          <w:cols w:space="720"/>
          <w:noEndnote/>
          <w:docGrid w:linePitch="360"/>
        </w:sectPr>
      </w:pPr>
    </w:p>
    <w:p w:rsidR="004C7555" w:rsidRDefault="004C7555"/>
    <w:sectPr w:rsidR="004C7555" w:rsidSect="004C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B18"/>
    <w:rsid w:val="000D714B"/>
    <w:rsid w:val="000F4917"/>
    <w:rsid w:val="00133114"/>
    <w:rsid w:val="002B3206"/>
    <w:rsid w:val="00437891"/>
    <w:rsid w:val="004C7555"/>
    <w:rsid w:val="008521AD"/>
    <w:rsid w:val="009867B0"/>
    <w:rsid w:val="00A87A56"/>
    <w:rsid w:val="00AC136A"/>
    <w:rsid w:val="00B5084A"/>
    <w:rsid w:val="00B64A3C"/>
    <w:rsid w:val="00B710BC"/>
    <w:rsid w:val="00CF17C2"/>
    <w:rsid w:val="00EA3EAE"/>
    <w:rsid w:val="00EE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B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6B18"/>
    <w:rPr>
      <w:rFonts w:ascii="Times New Roman" w:eastAsia="Times New Roman" w:hAnsi="Times New Roman" w:cs="Times New Roman"/>
      <w:color w:val="161616"/>
      <w:sz w:val="28"/>
      <w:szCs w:val="28"/>
    </w:rPr>
  </w:style>
  <w:style w:type="character" w:customStyle="1" w:styleId="a4">
    <w:name w:val="Другое_"/>
    <w:basedOn w:val="a0"/>
    <w:link w:val="a5"/>
    <w:rsid w:val="00EE6B18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EE6B18"/>
    <w:rPr>
      <w:rFonts w:ascii="Times New Roman" w:eastAsia="Times New Roman" w:hAnsi="Times New Roman" w:cs="Times New Roman"/>
      <w:color w:val="161616"/>
      <w:sz w:val="20"/>
      <w:szCs w:val="20"/>
    </w:rPr>
  </w:style>
  <w:style w:type="paragraph" w:customStyle="1" w:styleId="1">
    <w:name w:val="Основной текст1"/>
    <w:basedOn w:val="a"/>
    <w:link w:val="a3"/>
    <w:rsid w:val="00EE6B18"/>
    <w:pPr>
      <w:ind w:firstLine="400"/>
    </w:pPr>
    <w:rPr>
      <w:rFonts w:ascii="Times New Roman" w:eastAsia="Times New Roman" w:hAnsi="Times New Roman" w:cs="Times New Roman"/>
      <w:color w:val="161616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EE6B18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EE6B18"/>
    <w:pPr>
      <w:jc w:val="center"/>
    </w:pPr>
    <w:rPr>
      <w:rFonts w:ascii="Times New Roman" w:eastAsia="Times New Roman" w:hAnsi="Times New Roman" w:cs="Times New Roman"/>
      <w:color w:val="161616"/>
      <w:sz w:val="20"/>
      <w:szCs w:val="20"/>
      <w:lang w:eastAsia="en-US" w:bidi="ar-SA"/>
    </w:rPr>
  </w:style>
  <w:style w:type="character" w:styleId="a8">
    <w:name w:val="Hyperlink"/>
    <w:basedOn w:val="a0"/>
    <w:uiPriority w:val="99"/>
    <w:unhideWhenUsed/>
    <w:rsid w:val="00EE6B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10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0B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///D:/%D0%B2%20%D1%88%D0%BA%D0%BE%D0%BB%D1%83/%D0%A4%D0%93%D0%9E%D0%A1%20%D0%94%D0%9E.pdf" TargetMode="External"/><Relationship Id="rId13" Type="http://schemas.openxmlformats.org/officeDocument/2006/relationships/hyperlink" Target="http://otradinskoe-sosh.obr57.ru/media/ckeditor/otradinskoe-sosh-adm/2023/05/02/osnovnaja_obshheobrazovatelnaja_programma_doshkoln.docx" TargetMode="External"/><Relationship Id="rId18" Type="http://schemas.openxmlformats.org/officeDocument/2006/relationships/hyperlink" Target="http://otradinskoe-sosh.obr57.ru/media/ckeditor/otradinskoe-sosh-adm/2023/05/02/dannye-o-pedagogah-dou.docx" TargetMode="External"/><Relationship Id="rId26" Type="http://schemas.openxmlformats.org/officeDocument/2006/relationships/hyperlink" Target="http://otradinskoe-sosh.obr57.ru/media/ckeditor/otradinskoe-sosh-adm/2023/05/02/polozhenie-o-logopunkt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tradinskoe-sosh.obr57.ru/media/ckeditor/otradinskoe-sosh-adm/2023/05/02/Podderzhka-iniciativy-i-samostojatelnosti.docx" TargetMode="External"/><Relationship Id="rId34" Type="http://schemas.openxmlformats.org/officeDocument/2006/relationships/hyperlink" Target="http://otradinskoe-sosh.obr57.ru/media/ckeditor/otradinskoe-sosh-adm/2023/05/02/Polozhenie--po-ohrane-zhizni-i--zdorovja-vospitannikov.pdf" TargetMode="External"/><Relationship Id="rId7" Type="http://schemas.openxmlformats.org/officeDocument/2006/relationships/hyperlink" Target="http://otradinskoe-sosh.obr57.ru/media/ckeditor/otradinskoe-sosh-adm/2023/05/02/osnovnaja_obshheobrazovatelnaja_programma_doshkoln.docx" TargetMode="External"/><Relationship Id="rId12" Type="http://schemas.openxmlformats.org/officeDocument/2006/relationships/hyperlink" Target="http://otradinskoe-sosh.obr57.ru/media/ckeditor/otradinskoe-sosh-adm/2023/05/02/osnovnaja_obshheobrazovatelnaja_programma_doshkoln.docx" TargetMode="External"/><Relationship Id="rId17" Type="http://schemas.openxmlformats.org/officeDocument/2006/relationships/hyperlink" Target="http://otradinskoe-sosh.obr57.ru/media/ckeditor/otradinskoe-sosh-adm/2023/05/02/rezhim-raboty--rasporjadok-dnja.docx" TargetMode="External"/><Relationship Id="rId25" Type="http://schemas.openxmlformats.org/officeDocument/2006/relationships/hyperlink" Target="http://otradinskoe-sosh.obr57.ru/media/ckeditor/otradinskoe-sosh-adm/2023/05/02/Razvivausczaja-predmetno--proostranstvennaja-sreda.docx" TargetMode="External"/><Relationship Id="rId33" Type="http://schemas.openxmlformats.org/officeDocument/2006/relationships/hyperlink" Target="http://otradinskoe-sosh.obr57.ru/media/ckeditor/otradinskoe-sosh-adm/2023/05/02/Polozhenie-ob-osusczestvlenii-prismotra-i-uhod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tradinskoe-sosh.obr57.ru/media/ckeditor/otradinskoe-sosh-adm/2023/05/02/Polozhenie-o-rezhime-raboty.pdf" TargetMode="External"/><Relationship Id="rId20" Type="http://schemas.openxmlformats.org/officeDocument/2006/relationships/hyperlink" Target="http://otradinskoe-sosh.obr57.ru/media/ckeditor/otradinskoe-sosh-adm/2023/05/02/uvazhenie-vzroslyh-k-czeloveczeskomu-dostoinstvu-podderzhka-samocenki.docx" TargetMode="External"/><Relationship Id="rId29" Type="http://schemas.openxmlformats.org/officeDocument/2006/relationships/hyperlink" Target="http://otradinskoe-sosh.obr57.ru/media/ckeditor/otradinskoe-sosh-adm/2023/05/02/Perspektivnyi-plan-raboty-s-semjami-vospitannikov-na-2022---2023-uczebnyi-god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otradinskoe-sosh.obr57.ru/media/ckeditor/otradinskoe-sosh-adm/2023/05/02/polozhenie-ob-ocenke-individ-razv-detei.pdf" TargetMode="External"/><Relationship Id="rId11" Type="http://schemas.openxmlformats.org/officeDocument/2006/relationships/hyperlink" Target="http://otradinskoe-sosh.obr57.ru/media/ckeditor/otradinskoe-sosh-adm/2023/05/02/osnovnaja_obshheobrazovatelnaja_programma_doshkoln.docx" TargetMode="External"/><Relationship Id="rId24" Type="http://schemas.openxmlformats.org/officeDocument/2006/relationships/hyperlink" Target="http://file///D:/%D0%B2%20%D1%88%D0%BA%D0%BE%D0%BB%D1%83/%D0%A4%D0%93%D0%9E%D0%A1%20%D0%94%D0%9E.pdf" TargetMode="External"/><Relationship Id="rId32" Type="http://schemas.openxmlformats.org/officeDocument/2006/relationships/hyperlink" Target="http://otradinskoe-sosh.obr57.ru/media/ckeditor/otradinskoe-sosh-adm/2023/05/02/programma-razvitija-Otradinskogo-detskogo-sada.docx" TargetMode="External"/><Relationship Id="rId5" Type="http://schemas.openxmlformats.org/officeDocument/2006/relationships/hyperlink" Target="http://otradinskoe-sosh.obr57.ru/media/ckeditor/otradinskoe-sosh-adm/2023/05/02/osnovnaja_obshheobrazovatelnaja_programma_doshkoln.docx" TargetMode="External"/><Relationship Id="rId15" Type="http://schemas.openxmlformats.org/officeDocument/2006/relationships/hyperlink" Target="http://otradinskoe-sosh.obr57.ru/media/ckeditor/otradinskoe-sosh-adm/2023/05/02/organizacija-razlicznyh-vidov-dejatelnosti.docx" TargetMode="External"/><Relationship Id="rId23" Type="http://schemas.openxmlformats.org/officeDocument/2006/relationships/hyperlink" Target="http://otradinskoe-sosh.obr57.ru/media/ckeditor/otradinskoe-sosh-adm/2023/05/02/AOOP-RAS.docx" TargetMode="External"/><Relationship Id="rId28" Type="http://schemas.openxmlformats.org/officeDocument/2006/relationships/hyperlink" Target="http://otradaschool.ucoz.com/index/informacija_dlja_roditelej/0-23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otradinskoe-sosh.obr57.ru/media/ckeditor/otradinskoe-sosh-adm/2023/05/02/osnovnaja_obshheobrazovatelnaja_programma_doshkoln.docx" TargetMode="External"/><Relationship Id="rId19" Type="http://schemas.openxmlformats.org/officeDocument/2006/relationships/hyperlink" Target="http://otradaschool.ucoz.com/index/materialno_tekhnicheskoe_obespechenie_i_osnashhennost_obrazovatelnogo_processa_otrada_sad/0-217" TargetMode="External"/><Relationship Id="rId31" Type="http://schemas.openxmlformats.org/officeDocument/2006/relationships/hyperlink" Target="http://otradinskoe-sosh.obr57.ru/media/ckeditor/otradinskoe-sosh-adm/2023/05/02/polozhenie-o-vnutrennei-sisteme-ocenki-doshkolnogo-obraz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tradinskoe-sosh.obr57.ru/media/ckeditor/otradinskoe-sosh-adm/2023/05/02/raboczaja-programma-vospitanija_a5wNUhm.docx" TargetMode="External"/><Relationship Id="rId14" Type="http://schemas.openxmlformats.org/officeDocument/2006/relationships/hyperlink" Target="http://otradinskoe-sosh.obr57.ru/media/ckeditor/otradinskoe-sosh-adm/2023/05/02/osnovnaja_obshheobrazovatelnaja_programma_doshkoln.docx" TargetMode="External"/><Relationship Id="rId22" Type="http://schemas.openxmlformats.org/officeDocument/2006/relationships/hyperlink" Target="http://otradinskoe-sosh.obr57.ru/media/ckeditor/otradinskoe-sosh-adm/2023/05/02/Podderzhka-iniciativy-i-samostojatelnosti.docx" TargetMode="External"/><Relationship Id="rId27" Type="http://schemas.openxmlformats.org/officeDocument/2006/relationships/hyperlink" Target="http://otradinskoe-sosh.obr57.ru/media/ckeditor/otradinskoe-sosh-adm/2023/05/02/dogovor_ob_obrazovanii_po_obrazovatelnym_programma-1.docx" TargetMode="External"/><Relationship Id="rId30" Type="http://schemas.openxmlformats.org/officeDocument/2006/relationships/hyperlink" Target="http://otradinskoe-sosh.obr57.ru/media/ckeditor/otradinskoe-sosh-adm/2023/05/02/polozhenie-o-sozdanii-konsultativnogo-punkta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9</cp:revision>
  <cp:lastPrinted>2023-05-05T04:32:00Z</cp:lastPrinted>
  <dcterms:created xsi:type="dcterms:W3CDTF">2023-04-28T13:34:00Z</dcterms:created>
  <dcterms:modified xsi:type="dcterms:W3CDTF">2023-05-05T06:08:00Z</dcterms:modified>
</cp:coreProperties>
</file>